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7CFE" w:rsidRDefault="00320F45" w:rsidP="00320F45">
      <w:pPr>
        <w:pStyle w:val="Heading1"/>
      </w:pPr>
      <w:r>
        <w:t>Formula</w:t>
      </w:r>
    </w:p>
    <w:p w:rsidR="005606CE" w:rsidRDefault="00320F45" w:rsidP="00320F45">
      <w:pPr>
        <w:pStyle w:val="Heading2"/>
      </w:pPr>
      <w:r>
        <w:t>Formula 1</w:t>
      </w:r>
    </w:p>
    <w:p w:rsidR="001B3743" w:rsidRPr="001B3743" w:rsidRDefault="001B3743" w:rsidP="001B3743"/>
    <w:p w:rsidR="00320F45" w:rsidRPr="00AF5456" w:rsidRDefault="00A42567" w:rsidP="00320F45">
      <w:pPr>
        <w:spacing w:before="40" w:after="40"/>
      </w:pPr>
      <w:r>
        <w:rPr>
          <w:b/>
        </w:rPr>
        <w:t>Enter # of Pool Units (N</w:t>
      </w:r>
      <w:r w:rsidR="00320F45" w:rsidRPr="00AF5456">
        <w:rPr>
          <w:b/>
        </w:rPr>
        <w:t>)</w:t>
      </w:r>
      <w:r w:rsidR="00320F45" w:rsidRPr="00AF5456">
        <w:t xml:space="preserve">] is the number of pool units to add to Result for every D units of Amount in the </w:t>
      </w:r>
      <w:r w:rsidR="00320F45" w:rsidRPr="00AF5456">
        <w:rPr>
          <w:b/>
        </w:rPr>
        <w:t>[Enter Block Size (D)]</w:t>
      </w:r>
      <w:r>
        <w:t xml:space="preserve"> input field. E.g. if N</w:t>
      </w:r>
      <w:r w:rsidR="00320F45" w:rsidRPr="00AF5456">
        <w:t xml:space="preserve"> = 5, D=50:</w:t>
      </w:r>
    </w:p>
    <w:tbl>
      <w:tblPr>
        <w:tblStyle w:val="TableGrid"/>
        <w:tblW w:w="4835" w:type="dxa"/>
        <w:tblInd w:w="46" w:type="dxa"/>
        <w:tblLayout w:type="fixed"/>
        <w:tblLook w:val="04A0" w:firstRow="1" w:lastRow="0" w:firstColumn="1" w:lastColumn="0" w:noHBand="0" w:noVBand="1"/>
      </w:tblPr>
      <w:tblGrid>
        <w:gridCol w:w="810"/>
        <w:gridCol w:w="805"/>
        <w:gridCol w:w="805"/>
        <w:gridCol w:w="805"/>
        <w:gridCol w:w="805"/>
        <w:gridCol w:w="805"/>
      </w:tblGrid>
      <w:tr w:rsidR="00320F45" w:rsidRPr="00AF5456" w:rsidTr="00E02EA9">
        <w:tc>
          <w:tcPr>
            <w:tcW w:w="810" w:type="dxa"/>
          </w:tcPr>
          <w:p w:rsidR="00320F45" w:rsidRPr="00AF5456" w:rsidRDefault="00320F45" w:rsidP="00E02EA9">
            <w:pPr>
              <w:spacing w:before="40" w:after="40"/>
              <w:jc w:val="center"/>
              <w:rPr>
                <w:rFonts w:ascii="Arial" w:eastAsia="Times New Roman" w:hAnsi="Arial" w:cs="Times New Roman"/>
                <w:b/>
                <w:sz w:val="16"/>
              </w:rPr>
            </w:pPr>
            <w:r w:rsidRPr="00AF5456">
              <w:rPr>
                <w:b/>
                <w:sz w:val="16"/>
              </w:rPr>
              <w:t>Amount</w:t>
            </w:r>
          </w:p>
        </w:tc>
        <w:tc>
          <w:tcPr>
            <w:tcW w:w="805" w:type="dxa"/>
          </w:tcPr>
          <w:p w:rsidR="00320F45" w:rsidRPr="00AF5456" w:rsidRDefault="00320F45" w:rsidP="00E02EA9">
            <w:pPr>
              <w:spacing w:before="40" w:after="40"/>
              <w:jc w:val="center"/>
              <w:rPr>
                <w:sz w:val="16"/>
              </w:rPr>
            </w:pPr>
            <w:r w:rsidRPr="00AF5456">
              <w:rPr>
                <w:sz w:val="16"/>
              </w:rPr>
              <w:t>$60</w:t>
            </w:r>
          </w:p>
        </w:tc>
        <w:tc>
          <w:tcPr>
            <w:tcW w:w="805" w:type="dxa"/>
          </w:tcPr>
          <w:p w:rsidR="00320F45" w:rsidRPr="00AF5456" w:rsidRDefault="00320F45" w:rsidP="00E02EA9">
            <w:pPr>
              <w:spacing w:before="40" w:after="40"/>
              <w:jc w:val="center"/>
              <w:rPr>
                <w:sz w:val="16"/>
              </w:rPr>
            </w:pPr>
            <w:r w:rsidRPr="00AF5456">
              <w:rPr>
                <w:sz w:val="16"/>
              </w:rPr>
              <w:t>$65</w:t>
            </w:r>
          </w:p>
        </w:tc>
        <w:tc>
          <w:tcPr>
            <w:tcW w:w="805" w:type="dxa"/>
          </w:tcPr>
          <w:p w:rsidR="00320F45" w:rsidRPr="00AF5456" w:rsidRDefault="00320F45" w:rsidP="00E02EA9">
            <w:pPr>
              <w:spacing w:before="40" w:after="40"/>
              <w:jc w:val="center"/>
              <w:rPr>
                <w:sz w:val="16"/>
              </w:rPr>
            </w:pPr>
            <w:r w:rsidRPr="00AF5456">
              <w:rPr>
                <w:sz w:val="16"/>
              </w:rPr>
              <w:t>$119</w:t>
            </w:r>
          </w:p>
        </w:tc>
        <w:tc>
          <w:tcPr>
            <w:tcW w:w="805" w:type="dxa"/>
          </w:tcPr>
          <w:p w:rsidR="00320F45" w:rsidRPr="00AF5456" w:rsidRDefault="00320F45" w:rsidP="00E02EA9">
            <w:pPr>
              <w:spacing w:before="40" w:after="40"/>
              <w:jc w:val="center"/>
              <w:rPr>
                <w:sz w:val="16"/>
              </w:rPr>
            </w:pPr>
            <w:r w:rsidRPr="00AF5456">
              <w:rPr>
                <w:sz w:val="16"/>
              </w:rPr>
              <w:t>$160</w:t>
            </w:r>
          </w:p>
        </w:tc>
        <w:tc>
          <w:tcPr>
            <w:tcW w:w="805" w:type="dxa"/>
          </w:tcPr>
          <w:p w:rsidR="00320F45" w:rsidRPr="00AF5456" w:rsidRDefault="00320F45" w:rsidP="00E02EA9">
            <w:pPr>
              <w:spacing w:before="40" w:after="40"/>
              <w:jc w:val="center"/>
              <w:rPr>
                <w:sz w:val="16"/>
              </w:rPr>
            </w:pPr>
            <w:r w:rsidRPr="00AF5456">
              <w:rPr>
                <w:sz w:val="16"/>
              </w:rPr>
              <w:t>$210</w:t>
            </w:r>
          </w:p>
        </w:tc>
      </w:tr>
      <w:tr w:rsidR="00320F45" w:rsidRPr="00AF5456" w:rsidTr="00E02EA9">
        <w:tc>
          <w:tcPr>
            <w:tcW w:w="810" w:type="dxa"/>
          </w:tcPr>
          <w:p w:rsidR="00320F45" w:rsidRPr="00AF5456" w:rsidRDefault="00320F45" w:rsidP="00E02EA9">
            <w:pPr>
              <w:spacing w:before="40" w:after="40"/>
              <w:jc w:val="center"/>
              <w:rPr>
                <w:b/>
                <w:sz w:val="16"/>
              </w:rPr>
            </w:pPr>
            <w:r w:rsidRPr="00AF5456">
              <w:rPr>
                <w:b/>
                <w:sz w:val="16"/>
              </w:rPr>
              <w:t>Result =</w:t>
            </w:r>
          </w:p>
        </w:tc>
        <w:tc>
          <w:tcPr>
            <w:tcW w:w="805" w:type="dxa"/>
          </w:tcPr>
          <w:p w:rsidR="00320F45" w:rsidRPr="00AF5456" w:rsidRDefault="00320F45" w:rsidP="00E02EA9">
            <w:pPr>
              <w:spacing w:before="40" w:after="40"/>
              <w:jc w:val="center"/>
              <w:rPr>
                <w:sz w:val="16"/>
              </w:rPr>
            </w:pPr>
            <w:r w:rsidRPr="00AF5456">
              <w:rPr>
                <w:sz w:val="16"/>
              </w:rPr>
              <w:t>5</w:t>
            </w:r>
          </w:p>
        </w:tc>
        <w:tc>
          <w:tcPr>
            <w:tcW w:w="805" w:type="dxa"/>
          </w:tcPr>
          <w:p w:rsidR="00320F45" w:rsidRPr="00AF5456" w:rsidRDefault="00320F45" w:rsidP="00E02EA9">
            <w:pPr>
              <w:spacing w:before="40" w:after="40"/>
              <w:jc w:val="center"/>
              <w:rPr>
                <w:sz w:val="16"/>
              </w:rPr>
            </w:pPr>
            <w:r w:rsidRPr="00AF5456">
              <w:rPr>
                <w:sz w:val="16"/>
              </w:rPr>
              <w:t>5</w:t>
            </w:r>
          </w:p>
        </w:tc>
        <w:tc>
          <w:tcPr>
            <w:tcW w:w="805" w:type="dxa"/>
          </w:tcPr>
          <w:p w:rsidR="00320F45" w:rsidRPr="00AF5456" w:rsidRDefault="00320F45" w:rsidP="00E02EA9">
            <w:pPr>
              <w:spacing w:before="40" w:after="40"/>
              <w:jc w:val="center"/>
              <w:rPr>
                <w:sz w:val="16"/>
              </w:rPr>
            </w:pPr>
            <w:r w:rsidRPr="00AF5456">
              <w:rPr>
                <w:sz w:val="16"/>
              </w:rPr>
              <w:t>10</w:t>
            </w:r>
          </w:p>
        </w:tc>
        <w:tc>
          <w:tcPr>
            <w:tcW w:w="805" w:type="dxa"/>
          </w:tcPr>
          <w:p w:rsidR="00320F45" w:rsidRPr="00AF5456" w:rsidRDefault="00320F45" w:rsidP="00E02EA9">
            <w:pPr>
              <w:spacing w:before="40" w:after="40"/>
              <w:jc w:val="center"/>
              <w:rPr>
                <w:sz w:val="16"/>
              </w:rPr>
            </w:pPr>
            <w:r w:rsidRPr="00AF5456">
              <w:rPr>
                <w:sz w:val="16"/>
              </w:rPr>
              <w:t>15</w:t>
            </w:r>
          </w:p>
        </w:tc>
        <w:tc>
          <w:tcPr>
            <w:tcW w:w="805" w:type="dxa"/>
          </w:tcPr>
          <w:p w:rsidR="00320F45" w:rsidRPr="00AF5456" w:rsidRDefault="00320F45" w:rsidP="00E02EA9">
            <w:pPr>
              <w:spacing w:before="40" w:after="40"/>
              <w:jc w:val="center"/>
              <w:rPr>
                <w:sz w:val="16"/>
              </w:rPr>
            </w:pPr>
            <w:r w:rsidRPr="00AF5456">
              <w:rPr>
                <w:sz w:val="16"/>
              </w:rPr>
              <w:t>20</w:t>
            </w:r>
          </w:p>
        </w:tc>
      </w:tr>
    </w:tbl>
    <w:p w:rsidR="00320F45" w:rsidRPr="00320F45" w:rsidRDefault="00320F45" w:rsidP="00320F45">
      <w:pPr>
        <w:rPr>
          <w:b/>
          <w:bCs/>
        </w:rPr>
      </w:pPr>
      <w:r w:rsidRPr="00320F45">
        <w:rPr>
          <w:b/>
          <w:bCs/>
        </w:rPr>
        <w:t>Result = [Round Down to Integer for (</w:t>
      </w:r>
      <w:r>
        <w:rPr>
          <w:b/>
          <w:bCs/>
        </w:rPr>
        <w:t>Transaction Amount</w:t>
      </w:r>
      <w:r w:rsidR="00A42567">
        <w:rPr>
          <w:b/>
          <w:bCs/>
        </w:rPr>
        <w:t xml:space="preserve"> / D)] * N</w:t>
      </w:r>
    </w:p>
    <w:p w:rsidR="00320F45" w:rsidRDefault="00320F45" w:rsidP="00320F45">
      <w:r>
        <w:t>Then apply precision and rounding type handling to the formula 1 result.</w:t>
      </w:r>
    </w:p>
    <w:p w:rsidR="00320F45" w:rsidRPr="003069B9" w:rsidRDefault="0033796A" w:rsidP="00320F45">
      <w:pPr>
        <w:rPr>
          <w:b/>
          <w:bCs/>
          <w:color w:val="FF0000"/>
        </w:rPr>
      </w:pPr>
      <w:r>
        <w:rPr>
          <w:b/>
          <w:bCs/>
          <w:color w:val="FF0000"/>
        </w:rPr>
        <w:t>Finally</w:t>
      </w:r>
      <w:r w:rsidR="00320F45" w:rsidRPr="003069B9">
        <w:rPr>
          <w:b/>
          <w:bCs/>
          <w:color w:val="FF0000"/>
        </w:rPr>
        <w:t xml:space="preserve"> result = Award points by Before Cap amount + Award points by after cap amount</w:t>
      </w:r>
      <w:r>
        <w:rPr>
          <w:b/>
          <w:bCs/>
          <w:color w:val="FF0000"/>
        </w:rPr>
        <w:t xml:space="preserve"> (</w:t>
      </w:r>
      <w:r w:rsidR="00320F45" w:rsidRPr="003069B9">
        <w:rPr>
          <w:b/>
          <w:bCs/>
          <w:color w:val="FF0000"/>
        </w:rPr>
        <w:t>if After Cap is available)</w:t>
      </w:r>
    </w:p>
    <w:p w:rsidR="00320F45" w:rsidRPr="00320F45" w:rsidRDefault="00320F45" w:rsidP="00320F45">
      <w:pPr>
        <w:rPr>
          <w:b/>
          <w:bCs/>
        </w:rPr>
      </w:pPr>
      <w:r w:rsidRPr="00320F45">
        <w:rPr>
          <w:b/>
          <w:bCs/>
        </w:rPr>
        <w:t>Example 1:</w:t>
      </w:r>
    </w:p>
    <w:p w:rsidR="00320F45" w:rsidRDefault="00320F45" w:rsidP="00320F45">
      <w:r>
        <w:t>Txn Amt = 52.87, N=1, D =1, pool precision = 0, rounding type = Nearest</w:t>
      </w:r>
    </w:p>
    <w:p w:rsidR="00320F45" w:rsidRDefault="00320F45" w:rsidP="00320F45">
      <w:r>
        <w:t>Formula 1 result = [Round Down to Integer for (52.87 / 1)] * 1 = [Round Down to Integer for (52.87)] *1 = 52* 1 = 52</w:t>
      </w:r>
    </w:p>
    <w:p w:rsidR="00320F45" w:rsidRDefault="00320F45" w:rsidP="00320F45">
      <w:r>
        <w:t>Then apply precision and rounding type handling to the formula 1 result = 52</w:t>
      </w:r>
    </w:p>
    <w:p w:rsidR="00320F45" w:rsidRDefault="00320F45" w:rsidP="00320F45"/>
    <w:p w:rsidR="00320F45" w:rsidRPr="00320F45" w:rsidRDefault="00320F45" w:rsidP="00320F45">
      <w:pPr>
        <w:rPr>
          <w:b/>
          <w:bCs/>
        </w:rPr>
      </w:pPr>
      <w:r w:rsidRPr="00320F45">
        <w:rPr>
          <w:b/>
          <w:bCs/>
        </w:rPr>
        <w:t>Example 2:</w:t>
      </w:r>
    </w:p>
    <w:p w:rsidR="00320F45" w:rsidRDefault="00320F45" w:rsidP="00320F45">
      <w:r>
        <w:t>Txn Amt = 52.87, N=0.1, D =0.1, pool precision = 0, rounding type = Nearest</w:t>
      </w:r>
    </w:p>
    <w:p w:rsidR="00320F45" w:rsidRDefault="00320F45" w:rsidP="00320F45">
      <w:r>
        <w:t>Formula 1 result = [Round Down to Integer for (52.87 / 0.1)] * 0.1 = [Round Down to Integer for (528.7)] * 0.1 = 528 * 0.1 = 52.8</w:t>
      </w:r>
    </w:p>
    <w:p w:rsidR="00320F45" w:rsidRDefault="00320F45" w:rsidP="00320F45">
      <w:r>
        <w:t>Then apply precision and rounding type handling to the formula 1 result = 53.</w:t>
      </w:r>
    </w:p>
    <w:p w:rsidR="008A7DF9" w:rsidRPr="003069B9" w:rsidRDefault="008A7DF9" w:rsidP="008A7DF9">
      <w:pPr>
        <w:rPr>
          <w:b/>
          <w:bCs/>
          <w:color w:val="FF0000"/>
        </w:rPr>
      </w:pPr>
      <w:r>
        <w:rPr>
          <w:b/>
          <w:bCs/>
          <w:color w:val="FF0000"/>
        </w:rPr>
        <w:t>The fin</w:t>
      </w:r>
      <w:r w:rsidRPr="003069B9">
        <w:rPr>
          <w:b/>
          <w:bCs/>
          <w:color w:val="FF0000"/>
        </w:rPr>
        <w:t>a</w:t>
      </w:r>
      <w:r>
        <w:rPr>
          <w:b/>
          <w:bCs/>
          <w:color w:val="FF0000"/>
        </w:rPr>
        <w:t>l</w:t>
      </w:r>
      <w:r w:rsidRPr="003069B9">
        <w:rPr>
          <w:b/>
          <w:bCs/>
          <w:color w:val="FF0000"/>
        </w:rPr>
        <w:t>ly result = Award points by Before Cap amount + Award points by after cap amount</w:t>
      </w:r>
      <w:r>
        <w:rPr>
          <w:b/>
          <w:bCs/>
          <w:color w:val="FF0000"/>
        </w:rPr>
        <w:t xml:space="preserve"> </w:t>
      </w:r>
      <w:r w:rsidRPr="003069B9">
        <w:rPr>
          <w:b/>
          <w:bCs/>
          <w:color w:val="FF0000"/>
        </w:rPr>
        <w:t>(if After Cap is available)</w:t>
      </w:r>
    </w:p>
    <w:p w:rsidR="008A7DF9" w:rsidRDefault="008A7DF9" w:rsidP="00320F45"/>
    <w:p w:rsidR="00320F45" w:rsidRDefault="00320F45" w:rsidP="00320F45">
      <w:pPr>
        <w:pStyle w:val="Heading2"/>
      </w:pPr>
      <w:r>
        <w:t>Formula 2</w:t>
      </w:r>
    </w:p>
    <w:p w:rsidR="001B3743" w:rsidRPr="001B3743" w:rsidRDefault="001B3743" w:rsidP="001B3743">
      <w:r>
        <w:rPr>
          <w:noProof/>
        </w:rPr>
        <w:drawing>
          <wp:inline distT="0" distB="0" distL="0" distR="0" wp14:anchorId="6D81401E" wp14:editId="1285BD28">
            <wp:extent cx="3441877" cy="977950"/>
            <wp:effectExtent l="0" t="0" r="6350" b="0"/>
            <wp:docPr id="1331252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52795" name=""/>
                    <pic:cNvPicPr/>
                  </pic:nvPicPr>
                  <pic:blipFill>
                    <a:blip r:embed="rId5"/>
                    <a:stretch>
                      <a:fillRect/>
                    </a:stretch>
                  </pic:blipFill>
                  <pic:spPr>
                    <a:xfrm>
                      <a:off x="0" y="0"/>
                      <a:ext cx="3441877" cy="977950"/>
                    </a:xfrm>
                    <a:prstGeom prst="rect">
                      <a:avLst/>
                    </a:prstGeom>
                  </pic:spPr>
                </pic:pic>
              </a:graphicData>
            </a:graphic>
          </wp:inline>
        </w:drawing>
      </w:r>
    </w:p>
    <w:p w:rsidR="00320F45" w:rsidRDefault="00320F45" w:rsidP="00320F45">
      <w:r w:rsidRPr="00320F45">
        <w:t>“N” is the number of Pool Units to add to “Result” for every transaction meeting criteria in this Rule.</w:t>
      </w:r>
    </w:p>
    <w:p w:rsidR="00320F45" w:rsidRPr="008A7DF9" w:rsidRDefault="00320F45" w:rsidP="00320F45">
      <w:pPr>
        <w:pStyle w:val="Heading2"/>
        <w:rPr>
          <w:strike/>
          <w:color w:val="FF0000"/>
        </w:rPr>
      </w:pPr>
      <w:r w:rsidRPr="008A7DF9">
        <w:rPr>
          <w:strike/>
          <w:color w:val="FF0000"/>
        </w:rPr>
        <w:t>Formula 3</w:t>
      </w:r>
    </w:p>
    <w:p w:rsidR="001B3743" w:rsidRPr="008A7DF9" w:rsidRDefault="001B3743" w:rsidP="001B3743">
      <w:pPr>
        <w:rPr>
          <w:strike/>
          <w:color w:val="FF0000"/>
        </w:rPr>
      </w:pPr>
      <w:r w:rsidRPr="008A7DF9">
        <w:rPr>
          <w:strike/>
          <w:noProof/>
          <w:color w:val="FF0000"/>
        </w:rPr>
        <w:drawing>
          <wp:inline distT="0" distB="0" distL="0" distR="0" wp14:anchorId="56F6AB84" wp14:editId="021F6077">
            <wp:extent cx="5943600" cy="922655"/>
            <wp:effectExtent l="0" t="0" r="0" b="0"/>
            <wp:docPr id="658323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23829" name=""/>
                    <pic:cNvPicPr/>
                  </pic:nvPicPr>
                  <pic:blipFill>
                    <a:blip r:embed="rId6"/>
                    <a:stretch>
                      <a:fillRect/>
                    </a:stretch>
                  </pic:blipFill>
                  <pic:spPr>
                    <a:xfrm>
                      <a:off x="0" y="0"/>
                      <a:ext cx="5943600" cy="922655"/>
                    </a:xfrm>
                    <a:prstGeom prst="rect">
                      <a:avLst/>
                    </a:prstGeom>
                  </pic:spPr>
                </pic:pic>
              </a:graphicData>
            </a:graphic>
          </wp:inline>
        </w:drawing>
      </w:r>
    </w:p>
    <w:p w:rsidR="00320F45" w:rsidRPr="008A7DF9" w:rsidRDefault="00320F45" w:rsidP="00320F45">
      <w:pPr>
        <w:rPr>
          <w:strike/>
          <w:color w:val="FF0000"/>
        </w:rPr>
      </w:pPr>
      <w:r w:rsidRPr="008A7DF9">
        <w:rPr>
          <w:strike/>
          <w:color w:val="FF0000"/>
        </w:rPr>
        <w:t>The Result is multiplied by “M” if transaction date matches the selected Event Date(s).  Event Date(s) is a multi-select field.</w:t>
      </w:r>
    </w:p>
    <w:p w:rsidR="00320F45" w:rsidRDefault="00320F45" w:rsidP="00320F45">
      <w:pPr>
        <w:pStyle w:val="Heading2"/>
      </w:pPr>
      <w:r>
        <w:t>Formula 4</w:t>
      </w:r>
    </w:p>
    <w:p w:rsidR="001B3743" w:rsidRPr="001B3743" w:rsidRDefault="001B3743" w:rsidP="001B3743">
      <w:r>
        <w:rPr>
          <w:noProof/>
        </w:rPr>
        <w:drawing>
          <wp:inline distT="0" distB="0" distL="0" distR="0" wp14:anchorId="3CD3F7EE" wp14:editId="07A0E339">
            <wp:extent cx="5943600" cy="2076450"/>
            <wp:effectExtent l="0" t="0" r="0" b="0"/>
            <wp:docPr id="1859203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03209" name=""/>
                    <pic:cNvPicPr/>
                  </pic:nvPicPr>
                  <pic:blipFill>
                    <a:blip r:embed="rId7"/>
                    <a:stretch>
                      <a:fillRect/>
                    </a:stretch>
                  </pic:blipFill>
                  <pic:spPr>
                    <a:xfrm>
                      <a:off x="0" y="0"/>
                      <a:ext cx="5943600" cy="2076450"/>
                    </a:xfrm>
                    <a:prstGeom prst="rect">
                      <a:avLst/>
                    </a:prstGeom>
                  </pic:spPr>
                </pic:pic>
              </a:graphicData>
            </a:graphic>
          </wp:inline>
        </w:drawing>
      </w:r>
    </w:p>
    <w:p w:rsidR="00320F45" w:rsidRDefault="00320F45" w:rsidP="00320F45">
      <w:r>
        <w:t xml:space="preserve">Selects one of two calculation algorithms as the Award Basis: </w:t>
      </w:r>
    </w:p>
    <w:p w:rsidR="00320F45" w:rsidRDefault="00320F45" w:rsidP="00320F45">
      <w:r>
        <w:t>A. “Highest Tier in Which Amount Falls”</w:t>
      </w:r>
    </w:p>
    <w:p w:rsidR="00320F45" w:rsidRDefault="00320F45" w:rsidP="00320F45">
      <w:r>
        <w:t>B. “Each Tier, applied to the part of Amount that Falls within that Tier”</w:t>
      </w:r>
    </w:p>
    <w:p w:rsidR="00320F45" w:rsidRDefault="00320F45" w:rsidP="00320F45">
      <w:r>
        <w:t>- If Award Basis “A” is selected, and AF is a Percentage, then the AF in the highest Tier in which Amount falls is applied to the whole Amount, i.e. Result = AF x Amount, where AF is the AF of the highest Tier where Amount is greater than the lower bound but less than the upper bound).</w:t>
      </w:r>
    </w:p>
    <w:p w:rsidR="00320F45" w:rsidRDefault="00320F45" w:rsidP="00320F45">
      <w:r>
        <w:t>- If “B” is selected, and if AF is a Percentage, then the AF for each Tier is applied to the part of Amount that falls within that Tier (AF x amount in Tier = D), and Result is the sum of D from all the applicable Tiers.</w:t>
      </w:r>
    </w:p>
    <w:p w:rsidR="00320F45" w:rsidRDefault="00320F45" w:rsidP="00320F45">
      <w:r>
        <w:t xml:space="preserve"> - If “A” is selected and AF is “Pool Units”, then the number of Pool Units awarded is AF as specified in the highest Tier in which Amount falls is applied to the whole Amount.</w:t>
      </w:r>
    </w:p>
    <w:p w:rsidR="00320F45" w:rsidRDefault="00320F45" w:rsidP="00320F45">
      <w:r>
        <w:t>- If “B” is selected, and AF is “Pool Units”, then AF Pool Units are awarded for each Tier whose upper bound is less than Amount, i.e. Result = Sum AF of all Tiers with upper bound less than Amount.</w:t>
      </w:r>
    </w:p>
    <w:p w:rsidR="00320F45" w:rsidRDefault="00320F45" w:rsidP="00320F45">
      <w:r>
        <w:rPr>
          <w:noProof/>
        </w:rPr>
        <w:drawing>
          <wp:inline distT="0" distB="0" distL="0" distR="0" wp14:anchorId="3750C275" wp14:editId="3040C0FF">
            <wp:extent cx="4619048" cy="2674923"/>
            <wp:effectExtent l="0" t="0" r="0" b="0"/>
            <wp:docPr id="3" name="Picture 2">
              <a:extLst xmlns:a="http://schemas.openxmlformats.org/drawingml/2006/main">
                <a:ext uri="{FF2B5EF4-FFF2-40B4-BE49-F238E27FC236}">
                  <a16:creationId xmlns:a16="http://schemas.microsoft.com/office/drawing/2014/main" id="{00000000-0008-0000-01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100-000003000000}"/>
                        </a:ext>
                      </a:extLst>
                    </pic:cNvPr>
                    <pic:cNvPicPr>
                      <a:picLocks noChangeAspect="1"/>
                    </pic:cNvPicPr>
                  </pic:nvPicPr>
                  <pic:blipFill>
                    <a:blip r:embed="rId8"/>
                    <a:stretch>
                      <a:fillRect/>
                    </a:stretch>
                  </pic:blipFill>
                  <pic:spPr>
                    <a:xfrm>
                      <a:off x="0" y="0"/>
                      <a:ext cx="4619048" cy="2674923"/>
                    </a:xfrm>
                    <a:prstGeom prst="rect">
                      <a:avLst/>
                    </a:prstGeom>
                  </pic:spPr>
                </pic:pic>
              </a:graphicData>
            </a:graphic>
          </wp:inline>
        </w:drawing>
      </w:r>
    </w:p>
    <w:p w:rsidR="00320F45" w:rsidRDefault="00320F45" w:rsidP="00320F45"/>
    <w:p w:rsidR="00320F45" w:rsidRPr="003069B9" w:rsidRDefault="008A7DF9" w:rsidP="00320F45">
      <w:pPr>
        <w:rPr>
          <w:b/>
          <w:bCs/>
          <w:color w:val="FF0000"/>
        </w:rPr>
      </w:pPr>
      <w:r>
        <w:rPr>
          <w:b/>
          <w:bCs/>
          <w:color w:val="FF0000"/>
        </w:rPr>
        <w:t>The fin</w:t>
      </w:r>
      <w:r w:rsidR="00320F45" w:rsidRPr="003069B9">
        <w:rPr>
          <w:b/>
          <w:bCs/>
          <w:color w:val="FF0000"/>
        </w:rPr>
        <w:t>a</w:t>
      </w:r>
      <w:r>
        <w:rPr>
          <w:b/>
          <w:bCs/>
          <w:color w:val="FF0000"/>
        </w:rPr>
        <w:t>l</w:t>
      </w:r>
      <w:r w:rsidR="00320F45" w:rsidRPr="003069B9">
        <w:rPr>
          <w:b/>
          <w:bCs/>
          <w:color w:val="FF0000"/>
        </w:rPr>
        <w:t>ly result = Award points by Before Cap amount + Award points by after cap amount</w:t>
      </w:r>
      <w:r>
        <w:rPr>
          <w:b/>
          <w:bCs/>
          <w:color w:val="FF0000"/>
        </w:rPr>
        <w:t xml:space="preserve"> </w:t>
      </w:r>
      <w:r w:rsidR="00320F45" w:rsidRPr="003069B9">
        <w:rPr>
          <w:b/>
          <w:bCs/>
          <w:color w:val="FF0000"/>
        </w:rPr>
        <w:t>(if After Cap is available)</w:t>
      </w:r>
    </w:p>
    <w:p w:rsidR="00320F45" w:rsidRDefault="00320F45" w:rsidP="00320F45">
      <w:pPr>
        <w:pStyle w:val="Heading2"/>
      </w:pPr>
      <w:r>
        <w:t>Formula 5</w:t>
      </w:r>
    </w:p>
    <w:p w:rsidR="00D5326F" w:rsidRPr="00D5326F" w:rsidRDefault="00D5326F" w:rsidP="00D5326F">
      <w:r>
        <w:rPr>
          <w:noProof/>
        </w:rPr>
        <w:drawing>
          <wp:inline distT="0" distB="0" distL="0" distR="0" wp14:anchorId="72A41E41" wp14:editId="0ECAC9E1">
            <wp:extent cx="5943600" cy="904240"/>
            <wp:effectExtent l="0" t="0" r="0" b="0"/>
            <wp:docPr id="943744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44475" name=""/>
                    <pic:cNvPicPr/>
                  </pic:nvPicPr>
                  <pic:blipFill>
                    <a:blip r:embed="rId9"/>
                    <a:stretch>
                      <a:fillRect/>
                    </a:stretch>
                  </pic:blipFill>
                  <pic:spPr>
                    <a:xfrm>
                      <a:off x="0" y="0"/>
                      <a:ext cx="5943600" cy="904240"/>
                    </a:xfrm>
                    <a:prstGeom prst="rect">
                      <a:avLst/>
                    </a:prstGeom>
                  </pic:spPr>
                </pic:pic>
              </a:graphicData>
            </a:graphic>
          </wp:inline>
        </w:drawing>
      </w:r>
    </w:p>
    <w:p w:rsidR="00320F45" w:rsidRDefault="00C535AA" w:rsidP="00320F45">
      <w:r>
        <w:t xml:space="preserve">1.  </w:t>
      </w:r>
      <w:r w:rsidR="00320F45">
        <w:t>Counters are updated with an implicit value from the transaction context, depending on the Counter Definition – i</w:t>
      </w:r>
      <w:r w:rsidR="008A7DF9">
        <w:t xml:space="preserve">.e. the Counter is updated with: </w:t>
      </w:r>
    </w:p>
    <w:p w:rsidR="00320F45" w:rsidRDefault="00320F45" w:rsidP="00320F45">
      <w:r>
        <w:t>- Amount (spend counter)</w:t>
      </w:r>
    </w:p>
    <w:p w:rsidR="00320F45" w:rsidRDefault="00320F45" w:rsidP="00320F45">
      <w:r>
        <w:t xml:space="preserve">- Formula Result (points counter) or </w:t>
      </w:r>
    </w:p>
    <w:p w:rsidR="00320F45" w:rsidRDefault="00320F45" w:rsidP="00320F45">
      <w:r>
        <w:t>- Incremented by one (frequency counter), depending on the counter method selected in Counter Definition.</w:t>
      </w:r>
    </w:p>
    <w:p w:rsidR="00C535AA" w:rsidRDefault="00320F45" w:rsidP="00320F45">
      <w:r>
        <w:t xml:space="preserve">-The </w:t>
      </w:r>
      <w:r w:rsidR="00D5326F">
        <w:t>first</w:t>
      </w:r>
      <w:r>
        <w:t xml:space="preserve"> input field accepts a number by which to multiply the amount to be added to Counter.  If Multiplier is 0, the Counter value is set to 0.</w:t>
      </w:r>
    </w:p>
    <w:p w:rsidR="008A7DF9" w:rsidRDefault="008A7DF9" w:rsidP="00320F45">
      <w:r w:rsidRPr="008A7DF9">
        <w:rPr>
          <w:color w:val="FF0000"/>
        </w:rPr>
        <w:t>Conclude</w:t>
      </w:r>
      <w:r>
        <w:t xml:space="preserve">: If transaction hit F5 then Counter value is updated:  </w:t>
      </w:r>
    </w:p>
    <w:p w:rsidR="008A7DF9" w:rsidRDefault="008A7DF9" w:rsidP="00320F45">
      <w:r>
        <w:t>Normal transaction: New counter value = Counter value + (F5 result * multiplier), except multiplier is 0</w:t>
      </w:r>
    </w:p>
    <w:p w:rsidR="008A7DF9" w:rsidRDefault="008A7DF9" w:rsidP="00320F45">
      <w:r>
        <w:t xml:space="preserve">Reversal transaction: new counter value = </w:t>
      </w:r>
      <w:r w:rsidR="00466167">
        <w:t>Counter value -</w:t>
      </w:r>
      <w:r>
        <w:t xml:space="preserve"> (F5 result * multiplier), </w:t>
      </w:r>
      <w:commentRangeStart w:id="0"/>
      <w:r>
        <w:t>except multiplier is 0</w:t>
      </w:r>
      <w:commentRangeEnd w:id="0"/>
      <w:r w:rsidR="00466167">
        <w:rPr>
          <w:rStyle w:val="CommentReference"/>
          <w:sz w:val="22"/>
          <w:szCs w:val="22"/>
        </w:rPr>
        <w:commentReference w:id="0"/>
      </w:r>
    </w:p>
    <w:p w:rsidR="008A7DF9" w:rsidRDefault="008A7DF9" w:rsidP="00320F45"/>
    <w:p w:rsidR="00C535AA" w:rsidRDefault="00C535AA" w:rsidP="00320F45">
      <w:r>
        <w:t xml:space="preserve">2.    For point counter and point amount counter then: </w:t>
      </w:r>
    </w:p>
    <w:p w:rsidR="00320F45" w:rsidRDefault="000176A4" w:rsidP="00320F45">
      <w:r w:rsidRPr="000176A4">
        <w:t>Just update point counter/point counter value with the point /point amount form that Rule only. If there is no point but have F5 to update point counter then throw message to reject transaction.</w:t>
      </w:r>
    </w:p>
    <w:p w:rsidR="008A7DF9" w:rsidRDefault="008A7DF9" w:rsidP="00320F45"/>
    <w:p w:rsidR="008A7DF9" w:rsidRDefault="008A7DF9" w:rsidP="00320F45"/>
    <w:p w:rsidR="001B3743" w:rsidRDefault="001B3743" w:rsidP="001B3743">
      <w:pPr>
        <w:pStyle w:val="Heading2"/>
      </w:pPr>
      <w:r>
        <w:t>Formula 6</w:t>
      </w:r>
    </w:p>
    <w:p w:rsidR="001B3743" w:rsidRDefault="001B3743" w:rsidP="001B3743">
      <w:r>
        <w:rPr>
          <w:noProof/>
        </w:rPr>
        <w:drawing>
          <wp:inline distT="0" distB="0" distL="0" distR="0" wp14:anchorId="5D2CFE4C" wp14:editId="237812F3">
            <wp:extent cx="5943600" cy="1514475"/>
            <wp:effectExtent l="0" t="0" r="0" b="9525"/>
            <wp:docPr id="1001859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59020" name=""/>
                    <pic:cNvPicPr/>
                  </pic:nvPicPr>
                  <pic:blipFill>
                    <a:blip r:embed="rId11"/>
                    <a:stretch>
                      <a:fillRect/>
                    </a:stretch>
                  </pic:blipFill>
                  <pic:spPr>
                    <a:xfrm>
                      <a:off x="0" y="0"/>
                      <a:ext cx="5943600" cy="1514475"/>
                    </a:xfrm>
                    <a:prstGeom prst="rect">
                      <a:avLst/>
                    </a:prstGeom>
                  </pic:spPr>
                </pic:pic>
              </a:graphicData>
            </a:graphic>
          </wp:inline>
        </w:drawing>
      </w:r>
    </w:p>
    <w:p w:rsidR="001B3743" w:rsidRDefault="001B3743" w:rsidP="001B3743">
      <w:r w:rsidRPr="001B3743">
        <w:t>Formula 6 is for computation on a tiered basis, similar to Formula 4, but Formula 6 is different in that the tier is determined not by the Amount (as is the case in Formula 4), but instead it is by the value of a separately selected Counter.</w:t>
      </w:r>
    </w:p>
    <w:p w:rsidR="00CE03E4" w:rsidRDefault="00CE03E4" w:rsidP="001B3743">
      <w:pPr>
        <w:rPr>
          <w:color w:val="FF0000"/>
        </w:rPr>
      </w:pPr>
      <w:r w:rsidRPr="00CE03E4">
        <w:rPr>
          <w:color w:val="FF0000"/>
        </w:rPr>
        <w:t>“Decide Tier based in value in” is a drop-down to select all of 3 counter buckets: Curre</w:t>
      </w:r>
      <w:r w:rsidR="00466167">
        <w:rPr>
          <w:color w:val="FF0000"/>
        </w:rPr>
        <w:t>nt bucket/ Previous buck</w:t>
      </w:r>
      <w:r w:rsidR="00E66856">
        <w:rPr>
          <w:color w:val="FF0000"/>
        </w:rPr>
        <w:t>et/ b</w:t>
      </w:r>
      <w:r w:rsidR="00466167">
        <w:rPr>
          <w:color w:val="FF0000"/>
        </w:rPr>
        <w:t>efor</w:t>
      </w:r>
      <w:r w:rsidRPr="00CE03E4">
        <w:rPr>
          <w:color w:val="FF0000"/>
        </w:rPr>
        <w:t>e last bucket of each counter</w:t>
      </w:r>
      <w:r w:rsidR="00E66856">
        <w:rPr>
          <w:color w:val="FF0000"/>
        </w:rPr>
        <w:t xml:space="preserve"> (in the next phase should support N bucket with N is configurable value by user)</w:t>
      </w:r>
      <w:r w:rsidRPr="00CE03E4">
        <w:rPr>
          <w:color w:val="FF0000"/>
        </w:rPr>
        <w:t>.</w:t>
      </w:r>
      <w:r>
        <w:rPr>
          <w:color w:val="FF0000"/>
        </w:rPr>
        <w:t xml:space="preserve"> Based on “</w:t>
      </w:r>
      <w:r w:rsidRPr="00CE03E4">
        <w:rPr>
          <w:color w:val="FF0000"/>
        </w:rPr>
        <w:t>Effective Period Is Based On</w:t>
      </w:r>
      <w:r w:rsidR="00466167">
        <w:rPr>
          <w:color w:val="FF0000"/>
        </w:rPr>
        <w:t>” of rule to determine</w:t>
      </w:r>
      <w:r>
        <w:rPr>
          <w:color w:val="FF0000"/>
        </w:rPr>
        <w:t xml:space="preserve"> counter value of Selected counter bucket.</w:t>
      </w:r>
    </w:p>
    <w:p w:rsidR="00CE03E4" w:rsidRDefault="00CE03E4" w:rsidP="001B3743">
      <w:pPr>
        <w:rPr>
          <w:color w:val="FF0000"/>
        </w:rPr>
      </w:pPr>
      <w:r>
        <w:rPr>
          <w:noProof/>
        </w:rPr>
        <w:drawing>
          <wp:inline distT="0" distB="0" distL="0" distR="0" wp14:anchorId="083177E0" wp14:editId="6CD06FF7">
            <wp:extent cx="4628571" cy="3126352"/>
            <wp:effectExtent l="0" t="0" r="635" b="0"/>
            <wp:docPr id="4" name="Picture 3">
              <a:extLst xmlns:a="http://schemas.openxmlformats.org/drawingml/2006/main">
                <a:ext uri="{FF2B5EF4-FFF2-40B4-BE49-F238E27FC236}">
                  <a16:creationId xmlns:a16="http://schemas.microsoft.com/office/drawing/2014/main" id="{00000000-0008-0000-01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100-000004000000}"/>
                        </a:ext>
                      </a:extLst>
                    </pic:cNvPr>
                    <pic:cNvPicPr>
                      <a:picLocks noChangeAspect="1"/>
                    </pic:cNvPicPr>
                  </pic:nvPicPr>
                  <pic:blipFill>
                    <a:blip r:embed="rId12"/>
                    <a:stretch>
                      <a:fillRect/>
                    </a:stretch>
                  </pic:blipFill>
                  <pic:spPr>
                    <a:xfrm>
                      <a:off x="0" y="0"/>
                      <a:ext cx="4628571" cy="3126352"/>
                    </a:xfrm>
                    <a:prstGeom prst="rect">
                      <a:avLst/>
                    </a:prstGeom>
                  </pic:spPr>
                </pic:pic>
              </a:graphicData>
            </a:graphic>
          </wp:inline>
        </w:drawing>
      </w:r>
    </w:p>
    <w:p w:rsidR="00DA23A2" w:rsidRDefault="00DA23A2" w:rsidP="00DA23A2">
      <w:pPr>
        <w:pStyle w:val="Heading2"/>
      </w:pPr>
      <w:r>
        <w:t>Formula 9</w:t>
      </w:r>
    </w:p>
    <w:p w:rsidR="00DA23A2" w:rsidRDefault="00DA23A2" w:rsidP="00DA23A2">
      <w:r>
        <w:t>Update counter state</w:t>
      </w:r>
    </w:p>
    <w:p w:rsidR="00DA23A2" w:rsidRDefault="00DA23A2" w:rsidP="00DA23A2">
      <w:r>
        <w:rPr>
          <w:noProof/>
        </w:rPr>
        <w:drawing>
          <wp:inline distT="0" distB="0" distL="0" distR="0" wp14:anchorId="24E7D125" wp14:editId="6C4F3FB2">
            <wp:extent cx="4781796" cy="584230"/>
            <wp:effectExtent l="0" t="0" r="0" b="6350"/>
            <wp:docPr id="944272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72661" name=""/>
                    <pic:cNvPicPr/>
                  </pic:nvPicPr>
                  <pic:blipFill>
                    <a:blip r:embed="rId13"/>
                    <a:stretch>
                      <a:fillRect/>
                    </a:stretch>
                  </pic:blipFill>
                  <pic:spPr>
                    <a:xfrm>
                      <a:off x="0" y="0"/>
                      <a:ext cx="4781796" cy="584230"/>
                    </a:xfrm>
                    <a:prstGeom prst="rect">
                      <a:avLst/>
                    </a:prstGeom>
                  </pic:spPr>
                </pic:pic>
              </a:graphicData>
            </a:graphic>
          </wp:inline>
        </w:drawing>
      </w:r>
    </w:p>
    <w:p w:rsidR="0009519B" w:rsidRDefault="00DA23A2" w:rsidP="0009519B">
      <w:pPr>
        <w:pStyle w:val="ListParagraph"/>
        <w:numPr>
          <w:ilvl w:val="0"/>
          <w:numId w:val="5"/>
        </w:numPr>
        <w:spacing w:line="360" w:lineRule="auto"/>
        <w:ind w:left="357" w:hanging="357"/>
      </w:pPr>
      <w:r>
        <w:t>“Counter” is drop-down list to select the</w:t>
      </w:r>
      <w:r w:rsidR="00E66856">
        <w:t xml:space="preserve"> </w:t>
      </w:r>
      <w:r>
        <w:t>cou</w:t>
      </w:r>
      <w:r w:rsidR="00E66856">
        <w:t>n</w:t>
      </w:r>
      <w:r>
        <w:t>ter to update counter state if transaction trigger CP rule</w:t>
      </w:r>
      <w:r w:rsidR="0009519B">
        <w:t>.</w:t>
      </w:r>
    </w:p>
    <w:p w:rsidR="00DA23A2" w:rsidRDefault="0009519B" w:rsidP="0009519B">
      <w:pPr>
        <w:pStyle w:val="ListParagraph"/>
        <w:numPr>
          <w:ilvl w:val="0"/>
          <w:numId w:val="5"/>
        </w:numPr>
        <w:spacing w:line="360" w:lineRule="auto"/>
        <w:ind w:left="357" w:hanging="357"/>
      </w:pPr>
      <w:r>
        <w:t>“Select state” is drop-down list to select the state to be updated.</w:t>
      </w:r>
    </w:p>
    <w:p w:rsidR="0009519B" w:rsidRDefault="0009519B" w:rsidP="0009519B">
      <w:pPr>
        <w:spacing w:line="360" w:lineRule="auto"/>
      </w:pPr>
      <w:r>
        <w:t>There is 2 options to select “Next state” or “Previous State”. Depended in reversal indicator of transaction to process as following:</w:t>
      </w:r>
    </w:p>
    <w:p w:rsidR="0009519B" w:rsidRDefault="0009519B" w:rsidP="0009519B">
      <w:pPr>
        <w:pStyle w:val="ListParagraph"/>
        <w:numPr>
          <w:ilvl w:val="0"/>
          <w:numId w:val="3"/>
        </w:numPr>
        <w:spacing w:line="360" w:lineRule="auto"/>
      </w:pPr>
      <w:r>
        <w:t>Next State non reversal --&gt; look for oldest C and update to A</w:t>
      </w:r>
    </w:p>
    <w:p w:rsidR="0009519B" w:rsidRDefault="0009519B" w:rsidP="0009519B">
      <w:pPr>
        <w:pStyle w:val="ListParagraph"/>
        <w:numPr>
          <w:ilvl w:val="0"/>
          <w:numId w:val="3"/>
        </w:numPr>
        <w:spacing w:line="360" w:lineRule="auto"/>
      </w:pPr>
      <w:r>
        <w:t>Next State reversal --&gt; look for newest A and update to C</w:t>
      </w:r>
    </w:p>
    <w:p w:rsidR="0009519B" w:rsidRDefault="0009519B" w:rsidP="0009519B">
      <w:pPr>
        <w:pStyle w:val="ListParagraph"/>
        <w:numPr>
          <w:ilvl w:val="0"/>
          <w:numId w:val="3"/>
        </w:numPr>
        <w:spacing w:line="360" w:lineRule="auto"/>
      </w:pPr>
      <w:r>
        <w:t>Previous State non-reversal --&gt; look for newest A and update to C</w:t>
      </w:r>
    </w:p>
    <w:p w:rsidR="0009519B" w:rsidRDefault="0009519B" w:rsidP="0009519B">
      <w:pPr>
        <w:pStyle w:val="ListParagraph"/>
        <w:numPr>
          <w:ilvl w:val="0"/>
          <w:numId w:val="3"/>
        </w:numPr>
        <w:spacing w:line="360" w:lineRule="auto"/>
      </w:pPr>
      <w:r>
        <w:t>Previous State reversal --&gt; oldest C and update to A</w:t>
      </w:r>
    </w:p>
    <w:p w:rsidR="0009519B" w:rsidRDefault="0009519B" w:rsidP="0009519B">
      <w:pPr>
        <w:spacing w:line="360" w:lineRule="auto"/>
      </w:pPr>
      <w:r>
        <w:rPr>
          <w:noProof/>
        </w:rPr>
        <w:drawing>
          <wp:inline distT="0" distB="0" distL="0" distR="0" wp14:anchorId="3B7AAC50" wp14:editId="51DD96B0">
            <wp:extent cx="5943600" cy="2051050"/>
            <wp:effectExtent l="0" t="0" r="0" b="6350"/>
            <wp:docPr id="1633819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19210" name=""/>
                    <pic:cNvPicPr/>
                  </pic:nvPicPr>
                  <pic:blipFill>
                    <a:blip r:embed="rId14"/>
                    <a:stretch>
                      <a:fillRect/>
                    </a:stretch>
                  </pic:blipFill>
                  <pic:spPr>
                    <a:xfrm>
                      <a:off x="0" y="0"/>
                      <a:ext cx="5943600" cy="2051050"/>
                    </a:xfrm>
                    <a:prstGeom prst="rect">
                      <a:avLst/>
                    </a:prstGeom>
                  </pic:spPr>
                </pic:pic>
              </a:graphicData>
            </a:graphic>
          </wp:inline>
        </w:drawing>
      </w:r>
    </w:p>
    <w:p w:rsidR="009F6E92" w:rsidRDefault="009F6E92" w:rsidP="009F6E92">
      <w:pPr>
        <w:pStyle w:val="Heading2"/>
      </w:pPr>
      <w:r>
        <w:t>Formula 8</w:t>
      </w:r>
    </w:p>
    <w:p w:rsidR="00466167" w:rsidRDefault="009F6E92" w:rsidP="009F6E92">
      <w:r>
        <w:t xml:space="preserve">Update attribute value conditionally </w:t>
      </w:r>
      <w:r w:rsidR="00466167">
        <w:t xml:space="preserve"> =tbd=</w:t>
      </w:r>
    </w:p>
    <w:p w:rsidR="009F6E92" w:rsidRPr="009F6E92" w:rsidRDefault="009F6E92" w:rsidP="009F6E92"/>
    <w:p w:rsidR="00DA23A2" w:rsidRPr="00DA23A2" w:rsidRDefault="00DA23A2" w:rsidP="00DA23A2"/>
    <w:p w:rsidR="00CE03E4" w:rsidRPr="00CE03E4" w:rsidRDefault="00CE03E4" w:rsidP="001B3743">
      <w:pPr>
        <w:rPr>
          <w:color w:val="FF0000"/>
        </w:rPr>
      </w:pPr>
    </w:p>
    <w:p w:rsidR="00CE03E4" w:rsidRPr="001B3743" w:rsidRDefault="00CE03E4" w:rsidP="001B3743"/>
    <w:sectPr w:rsidR="00CE03E4" w:rsidRPr="001B374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rosoft account" w:date="2024-04-02T10:14:00Z" w:initials="Ma">
    <w:p w:rsidR="00466167" w:rsidRDefault="00466167">
      <w:pPr>
        <w:pStyle w:val="CommentText"/>
      </w:pPr>
      <w:r>
        <w:rPr>
          <w:rStyle w:val="CommentReference"/>
        </w:rPr>
        <w:annotationRef/>
      </w:r>
      <w:r>
        <w:t>Considering this one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D6D71"/>
    <w:multiLevelType w:val="hybridMultilevel"/>
    <w:tmpl w:val="713EE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787458"/>
    <w:multiLevelType w:val="hybridMultilevel"/>
    <w:tmpl w:val="CDA02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D3094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60EC091C"/>
    <w:multiLevelType w:val="hybridMultilevel"/>
    <w:tmpl w:val="199E21EC"/>
    <w:lvl w:ilvl="0" w:tplc="9F8C64A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CC0827"/>
    <w:multiLevelType w:val="hybridMultilevel"/>
    <w:tmpl w:val="34B8F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599586">
    <w:abstractNumId w:val="1"/>
  </w:num>
  <w:num w:numId="2" w16cid:durableId="858277658">
    <w:abstractNumId w:val="0"/>
  </w:num>
  <w:num w:numId="3" w16cid:durableId="167602918">
    <w:abstractNumId w:val="3"/>
  </w:num>
  <w:num w:numId="4" w16cid:durableId="353531714">
    <w:abstractNumId w:val="2"/>
  </w:num>
  <w:num w:numId="5" w16cid:durableId="80747831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rosoft account">
    <w15:presenceInfo w15:providerId="Windows Live" w15:userId="118b112c756818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FB4"/>
    <w:rsid w:val="000176A4"/>
    <w:rsid w:val="00087CFE"/>
    <w:rsid w:val="0009519B"/>
    <w:rsid w:val="000F03A2"/>
    <w:rsid w:val="001B3743"/>
    <w:rsid w:val="00215DD6"/>
    <w:rsid w:val="003069B9"/>
    <w:rsid w:val="00320F45"/>
    <w:rsid w:val="0033796A"/>
    <w:rsid w:val="00395216"/>
    <w:rsid w:val="00466167"/>
    <w:rsid w:val="0050036D"/>
    <w:rsid w:val="005373A0"/>
    <w:rsid w:val="005606CE"/>
    <w:rsid w:val="00656592"/>
    <w:rsid w:val="00881F3C"/>
    <w:rsid w:val="008A7DF9"/>
    <w:rsid w:val="009A4663"/>
    <w:rsid w:val="009F6E92"/>
    <w:rsid w:val="00A42567"/>
    <w:rsid w:val="00BE0EBB"/>
    <w:rsid w:val="00C535AA"/>
    <w:rsid w:val="00CB6190"/>
    <w:rsid w:val="00CE03E4"/>
    <w:rsid w:val="00D07EE3"/>
    <w:rsid w:val="00D5326F"/>
    <w:rsid w:val="00D924F5"/>
    <w:rsid w:val="00DA23A2"/>
    <w:rsid w:val="00E16E39"/>
    <w:rsid w:val="00E66856"/>
    <w:rsid w:val="00E71FB4"/>
    <w:rsid w:val="00E94E1C"/>
    <w:rsid w:val="00ED0630"/>
    <w:rsid w:val="00F82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C1FF8"/>
  <w15:chartTrackingRefBased/>
  <w15:docId w15:val="{396779F5-5841-4D35-9F30-AFF19972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0F45"/>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20F45"/>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20F45"/>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20F45"/>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20F45"/>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20F45"/>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20F45"/>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20F45"/>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0F45"/>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FB4"/>
    <w:pPr>
      <w:ind w:left="720"/>
      <w:contextualSpacing/>
    </w:pPr>
  </w:style>
  <w:style w:type="table" w:styleId="TableGrid">
    <w:name w:val="Table Grid"/>
    <w:basedOn w:val="TableNormal"/>
    <w:rsid w:val="00087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20F4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20F4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20F4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0F4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20F4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20F4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20F4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20F4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0F45"/>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466167"/>
    <w:rPr>
      <w:sz w:val="16"/>
      <w:szCs w:val="16"/>
    </w:rPr>
  </w:style>
  <w:style w:type="paragraph" w:styleId="CommentText">
    <w:name w:val="annotation text"/>
    <w:basedOn w:val="Normal"/>
    <w:link w:val="CommentTextChar"/>
    <w:uiPriority w:val="99"/>
    <w:semiHidden/>
    <w:unhideWhenUsed/>
    <w:rsid w:val="00466167"/>
    <w:pPr>
      <w:spacing w:line="240" w:lineRule="auto"/>
    </w:pPr>
    <w:rPr>
      <w:sz w:val="20"/>
      <w:szCs w:val="20"/>
    </w:rPr>
  </w:style>
  <w:style w:type="character" w:customStyle="1" w:styleId="CommentTextChar">
    <w:name w:val="Comment Text Char"/>
    <w:basedOn w:val="DefaultParagraphFont"/>
    <w:link w:val="CommentText"/>
    <w:uiPriority w:val="99"/>
    <w:semiHidden/>
    <w:rsid w:val="00466167"/>
    <w:rPr>
      <w:sz w:val="20"/>
      <w:szCs w:val="20"/>
    </w:rPr>
  </w:style>
  <w:style w:type="paragraph" w:styleId="CommentSubject">
    <w:name w:val="annotation subject"/>
    <w:basedOn w:val="CommentText"/>
    <w:next w:val="CommentText"/>
    <w:link w:val="CommentSubjectChar"/>
    <w:uiPriority w:val="99"/>
    <w:semiHidden/>
    <w:unhideWhenUsed/>
    <w:rsid w:val="00466167"/>
    <w:rPr>
      <w:b/>
      <w:bCs/>
    </w:rPr>
  </w:style>
  <w:style w:type="character" w:customStyle="1" w:styleId="CommentSubjectChar">
    <w:name w:val="Comment Subject Char"/>
    <w:basedOn w:val="CommentTextChar"/>
    <w:link w:val="CommentSubject"/>
    <w:uiPriority w:val="99"/>
    <w:semiHidden/>
    <w:rsid w:val="00466167"/>
    <w:rPr>
      <w:b/>
      <w:bCs/>
      <w:sz w:val="20"/>
      <w:szCs w:val="20"/>
    </w:rPr>
  </w:style>
  <w:style w:type="paragraph" w:styleId="BalloonText">
    <w:name w:val="Balloon Text"/>
    <w:basedOn w:val="Normal"/>
    <w:link w:val="BalloonTextChar"/>
    <w:uiPriority w:val="99"/>
    <w:semiHidden/>
    <w:unhideWhenUsed/>
    <w:rsid w:val="004661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1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1328">
      <w:bodyDiv w:val="1"/>
      <w:marLeft w:val="0"/>
      <w:marRight w:val="0"/>
      <w:marTop w:val="0"/>
      <w:marBottom w:val="0"/>
      <w:divBdr>
        <w:top w:val="none" w:sz="0" w:space="0" w:color="auto"/>
        <w:left w:val="none" w:sz="0" w:space="0" w:color="auto"/>
        <w:bottom w:val="none" w:sz="0" w:space="0" w:color="auto"/>
        <w:right w:val="none" w:sz="0" w:space="0" w:color="auto"/>
      </w:divBdr>
    </w:div>
    <w:div w:id="37041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Dang Huyen</dc:creator>
  <cp:keywords/>
  <dc:description/>
  <cp:lastModifiedBy>Son Phung</cp:lastModifiedBy>
  <cp:revision>1</cp:revision>
  <dcterms:created xsi:type="dcterms:W3CDTF">2026-07-26T16:55:00Z</dcterms:created>
  <dcterms:modified xsi:type="dcterms:W3CDTF">2026-07-26T16:55:00Z</dcterms:modified>
</cp:coreProperties>
</file>